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614C" w14:textId="57C7121E" w:rsidR="00C6127F" w:rsidRDefault="00C6127F" w:rsidP="00C6127F">
      <w:pPr>
        <w:pStyle w:val="Title"/>
      </w:pPr>
      <w:r>
        <w:t>Setting up Qt</w:t>
      </w:r>
      <w:r w:rsidR="00650819">
        <w:t xml:space="preserve"> </w:t>
      </w:r>
      <w:r>
        <w:t>Creator for BBB development</w:t>
      </w:r>
    </w:p>
    <w:p w14:paraId="02B41CCB" w14:textId="79E04902" w:rsidR="00C6127F" w:rsidRDefault="00C6127F" w:rsidP="00C6127F"/>
    <w:p w14:paraId="2C5DD5AD" w14:textId="546332C9" w:rsidR="00C6127F" w:rsidRDefault="00C6127F" w:rsidP="00C6127F">
      <w:pPr>
        <w:pStyle w:val="Heading1"/>
      </w:pPr>
      <w:r>
        <w:t xml:space="preserve">Creating a </w:t>
      </w:r>
      <w:proofErr w:type="spellStart"/>
      <w:r>
        <w:t>QtCreator</w:t>
      </w:r>
      <w:proofErr w:type="spellEnd"/>
      <w:r>
        <w:t xml:space="preserve"> Kit for the </w:t>
      </w:r>
      <w:proofErr w:type="spellStart"/>
      <w:r>
        <w:t>BeagleBone</w:t>
      </w:r>
      <w:proofErr w:type="spellEnd"/>
      <w:r>
        <w:t xml:space="preserve"> Black</w:t>
      </w:r>
    </w:p>
    <w:p w14:paraId="7CA03BBB" w14:textId="08718F86" w:rsidR="00DC7D33" w:rsidRDefault="00DC7D33" w:rsidP="00DC7D33"/>
    <w:p w14:paraId="079BB756" w14:textId="49B1F5B7" w:rsidR="00DA4494" w:rsidRPr="00DC7D33" w:rsidRDefault="00DA4494" w:rsidP="00DC7D33">
      <w:r>
        <w:t xml:space="preserve">After you have installed the </w:t>
      </w:r>
      <w:proofErr w:type="spellStart"/>
      <w:r>
        <w:t>Akna</w:t>
      </w:r>
      <w:proofErr w:type="spellEnd"/>
      <w:r>
        <w:t xml:space="preserve"> SDK and have run setupSSHKey.sh, you are ready to set up Qt Creator to develop and cross-compile Qt applications for the </w:t>
      </w:r>
      <w:proofErr w:type="spellStart"/>
      <w:r>
        <w:t>BeagleBone</w:t>
      </w:r>
      <w:proofErr w:type="spellEnd"/>
      <w:r>
        <w:t xml:space="preserve"> Black.</w:t>
      </w:r>
    </w:p>
    <w:p w14:paraId="13853189" w14:textId="0B0EDDCC" w:rsidR="00C6127F" w:rsidRDefault="00C6127F" w:rsidP="00C6127F">
      <w:r>
        <w:t xml:space="preserve">In order to create Qt applications and cross-compile them for the </w:t>
      </w:r>
      <w:proofErr w:type="spellStart"/>
      <w:r>
        <w:t>BeagleBone</w:t>
      </w:r>
      <w:proofErr w:type="spellEnd"/>
      <w:r>
        <w:t xml:space="preserve"> Black, you first </w:t>
      </w:r>
      <w:proofErr w:type="gramStart"/>
      <w:r>
        <w:t>have to</w:t>
      </w:r>
      <w:proofErr w:type="gramEnd"/>
      <w:r>
        <w:t xml:space="preserve"> create what Qt</w:t>
      </w:r>
      <w:r w:rsidR="00650819">
        <w:t xml:space="preserve"> </w:t>
      </w:r>
      <w:r>
        <w:t>Creator refers to as a “kit”.  In the Debian Buster PC or VM, o</w:t>
      </w:r>
      <w:r>
        <w:t xml:space="preserve">pen </w:t>
      </w:r>
      <w:r>
        <w:t xml:space="preserve">Qt Creator by selecting Applications | Programming | Qt Creator. </w:t>
      </w:r>
    </w:p>
    <w:p w14:paraId="3AC1AB75" w14:textId="77777777" w:rsidR="00DC7D33" w:rsidRDefault="00DC7D33" w:rsidP="00C6127F"/>
    <w:p w14:paraId="56349737" w14:textId="32DB8CF5" w:rsidR="00C6127F" w:rsidRDefault="00C6127F" w:rsidP="00C6127F">
      <w:r>
        <w:rPr>
          <w:noProof/>
        </w:rPr>
        <w:drawing>
          <wp:inline distT="0" distB="0" distL="0" distR="0" wp14:anchorId="0871991D" wp14:editId="6A0FD33B">
            <wp:extent cx="5943600" cy="3915410"/>
            <wp:effectExtent l="0" t="0" r="0" b="889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3915410"/>
                    </a:xfrm>
                    <a:prstGeom prst="rect">
                      <a:avLst/>
                    </a:prstGeom>
                  </pic:spPr>
                </pic:pic>
              </a:graphicData>
            </a:graphic>
          </wp:inline>
        </w:drawing>
      </w:r>
    </w:p>
    <w:p w14:paraId="2BBB6A99" w14:textId="1A09445A" w:rsidR="00DC7D33" w:rsidRDefault="00DC7D33" w:rsidP="00C6127F">
      <w:r>
        <w:br/>
      </w:r>
    </w:p>
    <w:p w14:paraId="708FE78A" w14:textId="3D565479" w:rsidR="00DC7D33" w:rsidRDefault="00DC7D33" w:rsidP="00C6127F">
      <w:r>
        <w:br/>
      </w:r>
      <w:r>
        <w:br/>
      </w:r>
      <w:r>
        <w:br/>
      </w:r>
      <w:r>
        <w:br/>
      </w:r>
    </w:p>
    <w:p w14:paraId="33F382A5" w14:textId="77777777" w:rsidR="00DC7D33" w:rsidRDefault="00DC7D33" w:rsidP="00C6127F"/>
    <w:p w14:paraId="77CA0060" w14:textId="4FF53005" w:rsidR="00C6127F" w:rsidRDefault="00C6127F" w:rsidP="00C6127F">
      <w:r>
        <w:t>Go to Tools | Options</w:t>
      </w:r>
    </w:p>
    <w:p w14:paraId="0C4011C0" w14:textId="3D49D5F9" w:rsidR="00DC7D33" w:rsidRDefault="00DC7D33" w:rsidP="00C6127F">
      <w:r>
        <w:rPr>
          <w:noProof/>
        </w:rPr>
        <w:drawing>
          <wp:inline distT="0" distB="0" distL="0" distR="0" wp14:anchorId="54A281C7" wp14:editId="019F3CE7">
            <wp:extent cx="5943600" cy="3620770"/>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3620770"/>
                    </a:xfrm>
                    <a:prstGeom prst="rect">
                      <a:avLst/>
                    </a:prstGeom>
                  </pic:spPr>
                </pic:pic>
              </a:graphicData>
            </a:graphic>
          </wp:inline>
        </w:drawing>
      </w:r>
    </w:p>
    <w:p w14:paraId="2F790363" w14:textId="77777777" w:rsidR="00DC7D33" w:rsidRDefault="00DC7D33" w:rsidP="00C6127F"/>
    <w:p w14:paraId="32AB1AE5" w14:textId="65F691FA" w:rsidR="00C6127F" w:rsidRDefault="00C6127F" w:rsidP="00C6127F">
      <w:r>
        <w:t xml:space="preserve">Make sure Kits is selected in the </w:t>
      </w:r>
      <w:proofErr w:type="gramStart"/>
      <w:r>
        <w:t>left hand</w:t>
      </w:r>
      <w:proofErr w:type="gramEnd"/>
      <w:r>
        <w:t xml:space="preserve"> pane</w:t>
      </w:r>
      <w:r w:rsidR="00DC7D33">
        <w:t xml:space="preserve">. </w:t>
      </w:r>
      <w:r>
        <w:t xml:space="preserve">Click the Add button in the </w:t>
      </w:r>
      <w:proofErr w:type="gramStart"/>
      <w:r>
        <w:t>right hand</w:t>
      </w:r>
      <w:proofErr w:type="gramEnd"/>
      <w:r>
        <w:t xml:space="preserve"> pane</w:t>
      </w:r>
      <w:r w:rsidR="00DC7D33">
        <w:t>.</w:t>
      </w:r>
    </w:p>
    <w:p w14:paraId="3F4B1A22" w14:textId="30FC14E4" w:rsidR="00DC7D33" w:rsidRDefault="00DC7D33" w:rsidP="00C6127F">
      <w:r>
        <w:rPr>
          <w:noProof/>
        </w:rPr>
        <w:lastRenderedPageBreak/>
        <w:drawing>
          <wp:inline distT="0" distB="0" distL="0" distR="0" wp14:anchorId="51BA36E9" wp14:editId="1CBCECE0">
            <wp:extent cx="5943600" cy="3620770"/>
            <wp:effectExtent l="0" t="0" r="0" b="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3620770"/>
                    </a:xfrm>
                    <a:prstGeom prst="rect">
                      <a:avLst/>
                    </a:prstGeom>
                  </pic:spPr>
                </pic:pic>
              </a:graphicData>
            </a:graphic>
          </wp:inline>
        </w:drawing>
      </w:r>
    </w:p>
    <w:p w14:paraId="69339769" w14:textId="16D81383" w:rsidR="00C6127F" w:rsidRDefault="00C6127F" w:rsidP="00C6127F">
      <w:r>
        <w:t>Edit the "Name:" field. Change it from "Unnamed" to "</w:t>
      </w:r>
      <w:proofErr w:type="spellStart"/>
      <w:r>
        <w:t>BeagleBone</w:t>
      </w:r>
      <w:proofErr w:type="spellEnd"/>
      <w:r>
        <w:t xml:space="preserve"> Black".</w:t>
      </w:r>
    </w:p>
    <w:p w14:paraId="7A713CA9" w14:textId="3FBC147C" w:rsidR="00DC7D33" w:rsidRDefault="00DC7D33" w:rsidP="00C6127F">
      <w:r>
        <w:rPr>
          <w:noProof/>
        </w:rPr>
        <w:drawing>
          <wp:inline distT="0" distB="0" distL="0" distR="0" wp14:anchorId="2D6AA1A7" wp14:editId="60329291">
            <wp:extent cx="5943600" cy="3620770"/>
            <wp:effectExtent l="0" t="0" r="0" b="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3620770"/>
                    </a:xfrm>
                    <a:prstGeom prst="rect">
                      <a:avLst/>
                    </a:prstGeom>
                  </pic:spPr>
                </pic:pic>
              </a:graphicData>
            </a:graphic>
          </wp:inline>
        </w:drawing>
      </w:r>
    </w:p>
    <w:p w14:paraId="2397AA05" w14:textId="77777777" w:rsidR="00DC7D33" w:rsidRDefault="00DC7D33" w:rsidP="00C6127F"/>
    <w:p w14:paraId="7B447746" w14:textId="0F2D9D18" w:rsidR="00C6127F" w:rsidRDefault="00C6127F" w:rsidP="00C6127F">
      <w:r>
        <w:t>In the "Device type:" dropdown, select "Generic Linux Device"</w:t>
      </w:r>
    </w:p>
    <w:p w14:paraId="63F06215" w14:textId="42036552" w:rsidR="00DC7D33" w:rsidRDefault="00650819" w:rsidP="00C6127F">
      <w:r>
        <w:rPr>
          <w:noProof/>
        </w:rPr>
        <w:lastRenderedPageBreak/>
        <w:drawing>
          <wp:inline distT="0" distB="0" distL="0" distR="0" wp14:anchorId="1752C1D3" wp14:editId="443F9F17">
            <wp:extent cx="5943600" cy="3615055"/>
            <wp:effectExtent l="0" t="0" r="0" b="4445"/>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3615055"/>
                    </a:xfrm>
                    <a:prstGeom prst="rect">
                      <a:avLst/>
                    </a:prstGeom>
                  </pic:spPr>
                </pic:pic>
              </a:graphicData>
            </a:graphic>
          </wp:inline>
        </w:drawing>
      </w:r>
    </w:p>
    <w:p w14:paraId="32F59C38" w14:textId="545F86DE" w:rsidR="00DC7D33" w:rsidRDefault="00650819" w:rsidP="00C6127F">
      <w:r>
        <w:t>For the C and C++ compiler, click the dropdown for each and select GCC (C arm 32bit in /</w:t>
      </w:r>
      <w:proofErr w:type="spellStart"/>
      <w:r>
        <w:t>usr</w:t>
      </w:r>
      <w:proofErr w:type="spellEnd"/>
      <w:r>
        <w:t>/bin) for the C compiler, and GCC (C++ arm 32bit in /</w:t>
      </w:r>
      <w:proofErr w:type="spellStart"/>
      <w:r>
        <w:t>usr</w:t>
      </w:r>
      <w:proofErr w:type="spellEnd"/>
      <w:r>
        <w:t>/bin) for the C++ compiler, respectively.</w:t>
      </w:r>
    </w:p>
    <w:p w14:paraId="6FC5CF7B" w14:textId="505634FB" w:rsidR="00650819" w:rsidRDefault="004878B0" w:rsidP="00C6127F">
      <w:r>
        <w:rPr>
          <w:noProof/>
        </w:rPr>
        <w:drawing>
          <wp:inline distT="0" distB="0" distL="0" distR="0" wp14:anchorId="163B6477" wp14:editId="5F55E909">
            <wp:extent cx="5943600" cy="3620770"/>
            <wp:effectExtent l="0" t="0" r="0" b="0"/>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3620770"/>
                    </a:xfrm>
                    <a:prstGeom prst="rect">
                      <a:avLst/>
                    </a:prstGeom>
                  </pic:spPr>
                </pic:pic>
              </a:graphicData>
            </a:graphic>
          </wp:inline>
        </w:drawing>
      </w:r>
    </w:p>
    <w:p w14:paraId="297B1963" w14:textId="77777777" w:rsidR="004878B0" w:rsidRDefault="004878B0" w:rsidP="00C6127F"/>
    <w:p w14:paraId="2A0527DF" w14:textId="77777777" w:rsidR="004878B0" w:rsidRDefault="004878B0" w:rsidP="00C6127F"/>
    <w:p w14:paraId="3CA8DE5A" w14:textId="77777777" w:rsidR="004878B0" w:rsidRDefault="004878B0" w:rsidP="00C6127F"/>
    <w:p w14:paraId="4B0FA426" w14:textId="77777777" w:rsidR="004878B0" w:rsidRDefault="004878B0" w:rsidP="00C6127F"/>
    <w:p w14:paraId="0861544F" w14:textId="77777777" w:rsidR="004878B0" w:rsidRDefault="004878B0" w:rsidP="00C6127F"/>
    <w:p w14:paraId="3144F8E7" w14:textId="77777777" w:rsidR="004878B0" w:rsidRDefault="004878B0" w:rsidP="00C6127F"/>
    <w:p w14:paraId="276DECE1" w14:textId="77777777" w:rsidR="004878B0" w:rsidRDefault="004878B0" w:rsidP="00C6127F"/>
    <w:p w14:paraId="0F91F854" w14:textId="77777777" w:rsidR="004878B0" w:rsidRDefault="004878B0" w:rsidP="00C6127F"/>
    <w:p w14:paraId="3A3C9B53" w14:textId="77777777" w:rsidR="004878B0" w:rsidRDefault="004878B0" w:rsidP="00C6127F"/>
    <w:p w14:paraId="51261AFB" w14:textId="77777777" w:rsidR="004878B0" w:rsidRDefault="004878B0" w:rsidP="00C6127F"/>
    <w:p w14:paraId="374926F1" w14:textId="77777777" w:rsidR="004878B0" w:rsidRDefault="004878B0" w:rsidP="00C6127F"/>
    <w:p w14:paraId="006908E8" w14:textId="77777777" w:rsidR="004878B0" w:rsidRDefault="004878B0" w:rsidP="00C6127F"/>
    <w:p w14:paraId="5B40B4DB" w14:textId="77777777" w:rsidR="004878B0" w:rsidRDefault="004878B0" w:rsidP="00C6127F"/>
    <w:p w14:paraId="7D165C10" w14:textId="77777777" w:rsidR="004878B0" w:rsidRDefault="004878B0" w:rsidP="00C6127F"/>
    <w:p w14:paraId="77FCAF13" w14:textId="5C672C2B" w:rsidR="00487B9C" w:rsidRDefault="00C6127F" w:rsidP="00C6127F">
      <w:r>
        <w:t>Click the "Manage..." button on the far right in the "Device:" row.</w:t>
      </w:r>
    </w:p>
    <w:p w14:paraId="6DBD253D" w14:textId="5DD6C7F9" w:rsidR="00650819" w:rsidRDefault="00650819" w:rsidP="00C6127F">
      <w:r>
        <w:rPr>
          <w:noProof/>
        </w:rPr>
        <w:drawing>
          <wp:inline distT="0" distB="0" distL="0" distR="0" wp14:anchorId="665769D0" wp14:editId="656BCFF3">
            <wp:extent cx="5943600" cy="3620770"/>
            <wp:effectExtent l="0" t="0" r="0" b="0"/>
            <wp:docPr id="9" name="Picture 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3620770"/>
                    </a:xfrm>
                    <a:prstGeom prst="rect">
                      <a:avLst/>
                    </a:prstGeom>
                  </pic:spPr>
                </pic:pic>
              </a:graphicData>
            </a:graphic>
          </wp:inline>
        </w:drawing>
      </w:r>
    </w:p>
    <w:p w14:paraId="13C28688" w14:textId="28AFD88A" w:rsidR="004878B0" w:rsidRDefault="004878B0" w:rsidP="00C6127F"/>
    <w:p w14:paraId="7D12E465" w14:textId="7D123905" w:rsidR="004878B0" w:rsidRDefault="004878B0" w:rsidP="00C6127F">
      <w:r>
        <w:lastRenderedPageBreak/>
        <w:t xml:space="preserve">Enter the IP address of the </w:t>
      </w:r>
      <w:proofErr w:type="spellStart"/>
      <w:r>
        <w:t>BeagleBone</w:t>
      </w:r>
      <w:proofErr w:type="spellEnd"/>
      <w:r>
        <w:t xml:space="preserve"> Black you want to manage in the box labelled “Host name:” Click the “</w:t>
      </w:r>
      <w:proofErr w:type="gramStart"/>
      <w:r>
        <w:t>Browse..</w:t>
      </w:r>
      <w:proofErr w:type="gramEnd"/>
      <w:r>
        <w:t>” in the “Private key file:” row. Browse to ~/.</w:t>
      </w:r>
      <w:proofErr w:type="spellStart"/>
      <w:r>
        <w:t>ssh</w:t>
      </w:r>
      <w:proofErr w:type="spellEnd"/>
      <w:r>
        <w:t xml:space="preserve"> and double click the </w:t>
      </w:r>
      <w:proofErr w:type="spellStart"/>
      <w:r>
        <w:t>ptux</w:t>
      </w:r>
      <w:proofErr w:type="spellEnd"/>
      <w:r>
        <w:t xml:space="preserve">-default file. Click the Apply button at the bottom of the Options dialog box, then click the Test button at the </w:t>
      </w:r>
      <w:proofErr w:type="gramStart"/>
      <w:r>
        <w:t>right hand</w:t>
      </w:r>
      <w:proofErr w:type="gramEnd"/>
      <w:r>
        <w:t xml:space="preserve"> side of the Options dialog box.</w:t>
      </w:r>
      <w:r w:rsidR="00DA4494">
        <w:t xml:space="preserve"> The following Device Test box will be displayed:</w:t>
      </w:r>
    </w:p>
    <w:p w14:paraId="3F22637C" w14:textId="793DB193" w:rsidR="00DA4494" w:rsidRDefault="00DA4494" w:rsidP="00C6127F">
      <w:r>
        <w:rPr>
          <w:noProof/>
        </w:rPr>
        <w:drawing>
          <wp:inline distT="0" distB="0" distL="0" distR="0" wp14:anchorId="16E98725" wp14:editId="0BF60C2C">
            <wp:extent cx="4671465" cy="4663844"/>
            <wp:effectExtent l="0" t="0" r="0" b="3810"/>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671465" cy="4663844"/>
                    </a:xfrm>
                    <a:prstGeom prst="rect">
                      <a:avLst/>
                    </a:prstGeom>
                  </pic:spPr>
                </pic:pic>
              </a:graphicData>
            </a:graphic>
          </wp:inline>
        </w:drawing>
      </w:r>
    </w:p>
    <w:p w14:paraId="4ED23A14" w14:textId="5BD83DD1" w:rsidR="00DA4494" w:rsidRDefault="00DA4494" w:rsidP="00C6127F"/>
    <w:p w14:paraId="11C86EFE" w14:textId="31A7ABAB" w:rsidR="00DA4494" w:rsidRDefault="00DA4494" w:rsidP="00C6127F">
      <w:r>
        <w:t xml:space="preserve">If the Device Test finished successfully, then you can click Close for the Device Test dialog, and Ok for the Options dialog. You have completed the setup of Qt Creator for cross-compiling Qt applications for the </w:t>
      </w:r>
      <w:proofErr w:type="spellStart"/>
      <w:r>
        <w:t>BeagleBone</w:t>
      </w:r>
      <w:proofErr w:type="spellEnd"/>
      <w:r>
        <w:t xml:space="preserve"> Black.</w:t>
      </w:r>
    </w:p>
    <w:sectPr w:rsidR="00DA4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7F"/>
    <w:rsid w:val="003664C2"/>
    <w:rsid w:val="004878B0"/>
    <w:rsid w:val="00650819"/>
    <w:rsid w:val="00A8615F"/>
    <w:rsid w:val="00C6127F"/>
    <w:rsid w:val="00DA4494"/>
    <w:rsid w:val="00DC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6114"/>
  <w15:chartTrackingRefBased/>
  <w15:docId w15:val="{FCCEFC83-1F0F-4052-A693-3195CD71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2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12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27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6127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Klebau, Joe</dc:creator>
  <cp:keywords/>
  <dc:description/>
  <cp:lastModifiedBy>Klebau, Joe</cp:lastModifiedBy>
  <cp:revision>1</cp:revision>
  <dcterms:created xsi:type="dcterms:W3CDTF">2022-04-19T18:34:00Z</dcterms:created>
  <dcterms:modified xsi:type="dcterms:W3CDTF">2022-04-19T19:22:00Z</dcterms:modified>
</cp:coreProperties>
</file>